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15712">
      <w:pPr>
        <w:pStyle w:val="2"/>
        <w:jc w:val="center"/>
      </w:pPr>
      <w:r>
        <w:t>第5讲　定点、定值和探索性问题</w:t>
      </w:r>
    </w:p>
    <w:p w14:paraId="12BD0F29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13" name="图片 13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5F49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2020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T22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已知椭圆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&gt;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)的离心率为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，且过点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.</w:t>
      </w:r>
    </w:p>
    <w:p w14:paraId="0E2C284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的方程；</w:t>
      </w:r>
    </w:p>
    <w:p w14:paraId="2D56862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)点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在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上，且</w:t>
      </w:r>
      <w:r>
        <w:rPr>
          <w:rFonts w:ascii="Times New Roman" w:hAnsi="Times New Roman"/>
          <w:i/>
          <w:sz w:val="22"/>
          <w:szCs w:val="22"/>
        </w:rPr>
        <w:t>AM</w:t>
      </w:r>
      <w:r>
        <w:rPr>
          <w:rFonts w:hint="eastAsia" w:ascii="宋体" w:hAnsi="宋体" w:eastAsia="宋体" w:cs="宋体"/>
          <w:sz w:val="22"/>
          <w:szCs w:val="22"/>
        </w:rPr>
        <w:t>⊥</w:t>
      </w:r>
      <w:r>
        <w:rPr>
          <w:rFonts w:ascii="Times New Roman" w:hAnsi="Times New Roman"/>
          <w:i/>
          <w:sz w:val="22"/>
          <w:szCs w:val="22"/>
        </w:rPr>
        <w:t>AN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AD</w:t>
      </w:r>
      <w:r>
        <w:rPr>
          <w:rFonts w:hint="eastAsia" w:ascii="宋体" w:hAnsi="宋体" w:eastAsia="宋体" w:cs="宋体"/>
          <w:sz w:val="22"/>
          <w:szCs w:val="22"/>
        </w:rPr>
        <w:t>⊥</w:t>
      </w:r>
      <w:r>
        <w:rPr>
          <w:rFonts w:ascii="Times New Roman" w:hAnsi="Times New Roman"/>
          <w:i/>
          <w:sz w:val="22"/>
          <w:szCs w:val="22"/>
        </w:rPr>
        <w:t>MN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D</w:t>
      </w:r>
      <w:r>
        <w:rPr>
          <w:rFonts w:ascii="Times New Roman" w:hAnsi="Times New Roman" w:eastAsia="宋体"/>
          <w:sz w:val="22"/>
          <w:szCs w:val="22"/>
        </w:rPr>
        <w:t>为垂足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宋体"/>
          <w:sz w:val="22"/>
          <w:szCs w:val="22"/>
        </w:rPr>
        <w:t>证明：存在定点</w:t>
      </w:r>
      <w:r>
        <w:rPr>
          <w:rFonts w:ascii="Times New Roman" w:hAnsi="Times New Roman"/>
          <w:i/>
          <w:sz w:val="22"/>
          <w:szCs w:val="22"/>
        </w:rPr>
        <w:t>Q</w:t>
      </w:r>
      <w:r>
        <w:rPr>
          <w:rFonts w:ascii="Times New Roman" w:hAnsi="Times New Roman" w:eastAsia="宋体"/>
          <w:sz w:val="22"/>
          <w:szCs w:val="22"/>
        </w:rPr>
        <w:t>，使得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DQ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为定值</w:t>
      </w:r>
      <w:r>
        <w:rPr>
          <w:rFonts w:ascii="Times New Roman" w:hAnsi="Times New Roman"/>
          <w:sz w:val="22"/>
          <w:szCs w:val="22"/>
        </w:rPr>
        <w:t>.</w:t>
      </w:r>
    </w:p>
    <w:p w14:paraId="19980B9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T21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已知双曲线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的中心为坐标原点，左焦点为(</w:t>
      </w:r>
      <w:r>
        <w:rPr>
          <w:rFonts w:ascii="Times New Roman" w:hAnsi="Times New Roman"/>
          <w:sz w:val="22"/>
          <w:szCs w:val="22"/>
        </w:rPr>
        <w:t>-2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)，离心率为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>.</w:t>
      </w:r>
    </w:p>
    <w:p w14:paraId="759ECCE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的方程；</w:t>
      </w:r>
    </w:p>
    <w:p w14:paraId="5C4BFFE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)记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的左、右顶点分别为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 w:eastAsia="宋体"/>
          <w:sz w:val="22"/>
          <w:szCs w:val="22"/>
        </w:rPr>
        <w:t>，过点(</w:t>
      </w:r>
      <w:r>
        <w:rPr>
          <w:rFonts w:ascii="Times New Roman" w:hAnsi="Times New Roman"/>
          <w:sz w:val="22"/>
          <w:szCs w:val="22"/>
        </w:rPr>
        <w:t>-4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)的直线与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的左支交于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ascii="Times New Roman" w:hAnsi="Times New Roman" w:eastAsia="宋体"/>
          <w:sz w:val="22"/>
          <w:szCs w:val="22"/>
        </w:rPr>
        <w:t>两点，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在第二象限，直线</w:t>
      </w:r>
      <w:r>
        <w:rPr>
          <w:rFonts w:ascii="Times New Roman" w:hAnsi="Times New Roman"/>
          <w:i/>
          <w:sz w:val="22"/>
          <w:szCs w:val="22"/>
        </w:rPr>
        <w:t>MA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 w:eastAsia="宋体"/>
          <w:sz w:val="22"/>
          <w:szCs w:val="22"/>
        </w:rPr>
        <w:t>与</w:t>
      </w:r>
      <w:r>
        <w:rPr>
          <w:rFonts w:ascii="Times New Roman" w:hAnsi="Times New Roman"/>
          <w:i/>
          <w:sz w:val="22"/>
          <w:szCs w:val="22"/>
        </w:rPr>
        <w:t>NA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 w:eastAsia="宋体"/>
          <w:sz w:val="22"/>
          <w:szCs w:val="22"/>
        </w:rPr>
        <w:t>交于点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宋体"/>
          <w:sz w:val="22"/>
          <w:szCs w:val="22"/>
        </w:rPr>
        <w:t>证明：点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在定直线上</w:t>
      </w:r>
      <w:r>
        <w:rPr>
          <w:rFonts w:ascii="Times New Roman" w:hAnsi="Times New Roman"/>
          <w:sz w:val="22"/>
          <w:szCs w:val="22"/>
        </w:rPr>
        <w:t>.</w:t>
      </w:r>
    </w:p>
    <w:p w14:paraId="29D573D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53F56216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本讲是历年高考命题常考的内容，属于中高档题目，主要以解答题的形式进行考查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新宋体"/>
          <w:sz w:val="22"/>
          <w:szCs w:val="22"/>
        </w:rPr>
        <w:t>分值约为</w:t>
      </w:r>
      <w:r>
        <w:rPr>
          <w:rFonts w:ascii="Times New Roman" w:hAnsi="Times New Roman"/>
          <w:sz w:val="22"/>
          <w:szCs w:val="22"/>
        </w:rPr>
        <w:t>15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17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66EB4D7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01D6397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一是要熟练掌握圆锥曲线的定义与方程，这是定义法求解轨迹方程的基础；二是定值、定点的证明与探究，考查数学运算、直观想象、数学建模等核心素养</w:t>
      </w:r>
      <w:r>
        <w:rPr>
          <w:rFonts w:ascii="Times New Roman" w:hAnsi="Times New Roman"/>
          <w:sz w:val="22"/>
          <w:szCs w:val="22"/>
        </w:rPr>
        <w:t>.</w:t>
      </w:r>
    </w:p>
    <w:p w14:paraId="44C12A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由题设得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156AD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=3.</w:t>
      </w:r>
    </w:p>
    <w:p w14:paraId="7F19C1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471DA0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1D52B0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轴不垂直，</w:t>
      </w:r>
    </w:p>
    <w:p w14:paraId="4189FE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，代入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D8430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1+2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kmx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-6=0.</w:t>
      </w:r>
    </w:p>
    <w:p w14:paraId="56A69FF4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291BCB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AM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 w:eastAsia="仿宋"/>
        </w:rPr>
        <w:t>，得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AM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38DBE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EF659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+4=0.</w:t>
      </w:r>
    </w:p>
    <w:p w14:paraId="39D9DE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代入上式，可得(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+4=0</w:t>
      </w:r>
      <w:r>
        <w:rPr>
          <w:rFonts w:ascii="Times New Roman" w:hAnsi="Times New Roman" w:eastAsia="仿宋"/>
        </w:rPr>
        <w:t>，</w:t>
      </w:r>
    </w:p>
    <w:p w14:paraId="45A139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</w:t>
      </w:r>
    </w:p>
    <w:p w14:paraId="758BBF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)不在直线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上，</w:t>
      </w:r>
    </w:p>
    <w:p w14:paraId="3564EF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1.</w:t>
      </w:r>
    </w:p>
    <w:p w14:paraId="10BB5D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0F4C1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2388A7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轴垂直，可得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7953DF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AM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CCD65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</w:t>
      </w:r>
    </w:p>
    <w:p w14:paraId="7207CA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3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+4=0.</w:t>
      </w:r>
    </w:p>
    <w:p w14:paraId="7C53FD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(舍去)或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572C6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0CE45E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的中点，即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7F6B80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不重合，则由题设知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</w:rPr>
        <w:t>Rt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ADP</w:t>
      </w:r>
      <w:r>
        <w:rPr>
          <w:rFonts w:ascii="Times New Roman" w:hAnsi="Times New Roman" w:eastAsia="仿宋"/>
        </w:rPr>
        <w:t>的斜边，故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DQ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29FEC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重合，则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DQ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|.</w:t>
      </w:r>
    </w:p>
    <w:p w14:paraId="1684D7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综上，存在点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DQ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为定值</w:t>
      </w:r>
      <w:r>
        <w:rPr>
          <w:rFonts w:ascii="Times New Roman" w:hAnsi="Times New Roman"/>
        </w:rPr>
        <w:t>.</w:t>
      </w:r>
    </w:p>
    <w:p w14:paraId="1B9A4A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54E841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由焦点坐标可知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0B71C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则由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5309E3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0C5AE7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107CCE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3B5A9E5C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3547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7" name="image5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620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136C89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显然直线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的斜率不为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5423A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8E9F9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联立可得(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-32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+48=0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=64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62BD8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32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2FE69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MA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)，</w:t>
      </w:r>
    </w:p>
    <w:p w14:paraId="41A833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659858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联立直线</w:t>
      </w:r>
      <w:r>
        <w:rPr>
          <w:rFonts w:ascii="Times New Roman" w:hAnsi="Times New Roman"/>
          <w:i/>
        </w:rPr>
        <w:t>MA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的方程可得</w:t>
      </w:r>
    </w:p>
    <w:p w14:paraId="589FB1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−2)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−6)</m:t>
            </m:r>
            <m:ctrlPr>
              <w:rPr>
                <w:rFonts w:ascii="Cambria Math" w:hAnsi="Cambria Math"/>
              </w:rPr>
            </m:ctrlPr>
          </m:den>
        </m:f>
      </m:oMath>
    </w:p>
    <w:p w14:paraId="0C644C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)+2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45E79C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m·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48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32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48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6B8FEE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−16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48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5182C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509D0F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据此可得点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在定直线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上运动</w:t>
      </w:r>
      <w:r>
        <w:rPr>
          <w:rFonts w:ascii="Times New Roman" w:hAnsi="Times New Roman"/>
        </w:rPr>
        <w:t>.</w:t>
      </w:r>
    </w:p>
    <w:p w14:paraId="74463E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定点(线)问题</w:t>
      </w:r>
    </w:p>
    <w:p w14:paraId="1FA72B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西安模拟)</w:t>
      </w:r>
      <w:r>
        <w:rPr>
          <w:rFonts w:ascii="Times New Roman" w:hAnsi="Times New Roman"/>
          <w:w w:val="104"/>
        </w:rPr>
        <w:t>已知点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(-2，0)，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(2，0)，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是平面内一动点，</w:t>
      </w:r>
      <w:r>
        <w:rPr>
          <w:rFonts w:ascii="Times New Roman" w:hAnsi="Times New Roman"/>
          <w:i/>
          <w:w w:val="104"/>
        </w:rPr>
        <w:t>PQ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，垂足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位于线段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上且不与点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重合，4|</w:t>
      </w:r>
      <w:r>
        <w:rPr>
          <w:rFonts w:ascii="Times New Roman" w:hAnsi="Times New Roman"/>
          <w:i/>
          <w:w w:val="104"/>
        </w:rPr>
        <w:t>PQ</w:t>
      </w:r>
      <w:r>
        <w:rPr>
          <w:rFonts w:ascii="Times New Roman" w:hAnsi="Times New Roman"/>
          <w:w w:val="104"/>
        </w:rPr>
        <w:t>|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=3|</w:t>
      </w:r>
      <w:r>
        <w:rPr>
          <w:rFonts w:ascii="Times New Roman" w:hAnsi="Times New Roman"/>
          <w:i/>
          <w:w w:val="104"/>
        </w:rPr>
        <w:t>AQ</w:t>
      </w:r>
      <w:r>
        <w:rPr>
          <w:rFonts w:ascii="Times New Roman" w:hAnsi="Times New Roman"/>
          <w:w w:val="104"/>
        </w:rPr>
        <w:t>|·|</w:t>
      </w:r>
      <w:r>
        <w:rPr>
          <w:rFonts w:ascii="Times New Roman" w:hAnsi="Times New Roman"/>
          <w:i/>
          <w:w w:val="104"/>
        </w:rPr>
        <w:t>QB</w:t>
      </w:r>
      <w:r>
        <w:rPr>
          <w:rFonts w:ascii="Times New Roman" w:hAnsi="Times New Roman"/>
          <w:w w:val="104"/>
        </w:rPr>
        <w:t>|.</w:t>
      </w:r>
    </w:p>
    <w:p w14:paraId="6AE3E8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(1)求动点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的轨迹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的方程；</w:t>
      </w:r>
    </w:p>
    <w:p w14:paraId="66324A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(2)过点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(1，0)且与曲线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相交的两条线段分别为</w:t>
      </w:r>
      <w:r>
        <w:rPr>
          <w:rFonts w:ascii="Times New Roman" w:hAnsi="Times New Roman"/>
          <w:i/>
          <w:w w:val="104"/>
        </w:rPr>
        <w:t>EF</w:t>
      </w:r>
      <w:r>
        <w:rPr>
          <w:rFonts w:ascii="Times New Roman" w:hAnsi="Times New Roman"/>
          <w:w w:val="104"/>
        </w:rPr>
        <w:t>和</w:t>
      </w:r>
      <w:r>
        <w:rPr>
          <w:rFonts w:ascii="Times New Roman" w:hAnsi="Times New Roman"/>
          <w:i/>
          <w:w w:val="104"/>
        </w:rPr>
        <w:t>MN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EF</w:t>
      </w:r>
      <w:r>
        <w:rPr>
          <w:rFonts w:hint="eastAsia" w:ascii="宋体" w:hAnsi="宋体" w:cs="宋体"/>
          <w:w w:val="104"/>
        </w:rPr>
        <w:t>⊥</w:t>
      </w:r>
      <w:r>
        <w:rPr>
          <w:rFonts w:ascii="Times New Roman" w:hAnsi="Times New Roman"/>
          <w:i/>
          <w:w w:val="104"/>
        </w:rPr>
        <w:t>MN</w:t>
      </w:r>
      <w:r>
        <w:rPr>
          <w:rFonts w:ascii="Times New Roman" w:hAnsi="Times New Roman"/>
          <w:w w:val="104"/>
        </w:rPr>
        <w:t>(直线</w:t>
      </w:r>
      <w:r>
        <w:rPr>
          <w:rFonts w:ascii="Times New Roman" w:hAnsi="Times New Roman"/>
          <w:i/>
          <w:w w:val="104"/>
        </w:rPr>
        <w:t>EF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MN</w:t>
      </w:r>
      <w:r>
        <w:rPr>
          <w:rFonts w:ascii="Times New Roman" w:hAnsi="Times New Roman"/>
          <w:w w:val="104"/>
        </w:rPr>
        <w:t>的斜率均存在，且点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都在曲线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上)，若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H</w:t>
      </w:r>
      <w:r>
        <w:rPr>
          <w:rFonts w:ascii="Times New Roman" w:hAnsi="Times New Roman"/>
          <w:w w:val="104"/>
        </w:rPr>
        <w:t>分别是</w:t>
      </w:r>
      <w:r>
        <w:rPr>
          <w:rFonts w:ascii="Times New Roman" w:hAnsi="Times New Roman"/>
          <w:i/>
          <w:w w:val="104"/>
        </w:rPr>
        <w:t>EF</w:t>
      </w:r>
      <w:r>
        <w:rPr>
          <w:rFonts w:ascii="Times New Roman" w:hAnsi="Times New Roman"/>
          <w:w w:val="104"/>
        </w:rPr>
        <w:t>和</w:t>
      </w:r>
      <w:r>
        <w:rPr>
          <w:rFonts w:ascii="Times New Roman" w:hAnsi="Times New Roman"/>
          <w:i/>
          <w:w w:val="104"/>
        </w:rPr>
        <w:t>MN</w:t>
      </w:r>
      <w:r>
        <w:rPr>
          <w:rFonts w:ascii="Times New Roman" w:hAnsi="Times New Roman"/>
          <w:w w:val="104"/>
        </w:rPr>
        <w:t>的中点，求证：直线</w:t>
      </w:r>
      <w:r>
        <w:rPr>
          <w:rFonts w:ascii="Times New Roman" w:hAnsi="Times New Roman"/>
          <w:i/>
          <w:w w:val="104"/>
        </w:rPr>
        <w:t>GH</w:t>
      </w:r>
      <w:r>
        <w:rPr>
          <w:rFonts w:ascii="Times New Roman" w:hAnsi="Times New Roman"/>
          <w:w w:val="104"/>
        </w:rPr>
        <w:t>过定点.</w:t>
      </w:r>
    </w:p>
    <w:p w14:paraId="2382F4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由题可设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-2&lt;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)，</w:t>
      </w:r>
    </w:p>
    <w:p w14:paraId="46E2C0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4|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=3|</w:t>
      </w:r>
      <w:r>
        <w:rPr>
          <w:rFonts w:ascii="Times New Roman" w:hAnsi="Times New Roman"/>
          <w:i/>
        </w:rPr>
        <w:t>AQ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QB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17FAFB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+2||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-2|=3|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-4|=3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)，</w:t>
      </w:r>
    </w:p>
    <w:p w14:paraId="5C142B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5F0D3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F6212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由题意可知直线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的斜率存在且不为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，设直线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01AA5BA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3590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0" name="image5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71E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65BB53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−1)，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52D88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3+4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-12=0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C9B6D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90C64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ACB9C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 w:eastAsia="仿宋"/>
        </w:rPr>
        <w:t>的中点坐标为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4A63A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，所以直线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50554A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同理可得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的中点坐标为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B91EC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=±1</w:t>
      </w:r>
      <w:r>
        <w:rPr>
          <w:rFonts w:ascii="Times New Roman" w:hAnsi="Times New Roman" w:eastAsia="仿宋"/>
        </w:rPr>
        <w:t>时，易得直线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；</w:t>
      </w:r>
    </w:p>
    <w:p w14:paraId="74A03B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±1</w:t>
      </w:r>
      <w:r>
        <w:rPr>
          <w:rFonts w:ascii="Times New Roman" w:hAnsi="Times New Roman" w:eastAsia="仿宋"/>
        </w:rPr>
        <w:t>时，直线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 w:eastAsia="仿宋"/>
        </w:rPr>
        <w:t>的斜率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GH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3+4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−7</m:t>
            </m:r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945F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−7</m:t>
            </m:r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02684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−7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−4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A818D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 w:eastAsia="仿宋"/>
        </w:rPr>
        <w:t>过定点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21E903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)直线过定点问题，一般先设出直线的方程：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，然后利用题中条件得出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的关系，进而确定定点</w:t>
      </w:r>
      <w:r>
        <w:rPr>
          <w:rFonts w:ascii="Times New Roman" w:hAnsi="Times New Roman"/>
        </w:rPr>
        <w:t>.</w:t>
      </w:r>
    </w:p>
    <w:p w14:paraId="42AF4C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)圆过定点问题的常见类型是以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楷体"/>
        </w:rPr>
        <w:t>为直径的圆过定点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，常把问题转化为</w:t>
      </w:r>
      <w:r>
        <w:rPr>
          <w:rFonts w:ascii="Times New Roman" w:hAnsi="Times New Roman"/>
          <w:i/>
        </w:rPr>
        <w:t>PA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楷体"/>
        </w:rPr>
        <w:t>，也可以转化为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=0.</w:t>
      </w:r>
    </w:p>
    <w:p w14:paraId="0C46CC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榆林模拟)</w:t>
      </w:r>
      <w:r>
        <w:rPr>
          <w:rFonts w:ascii="Times New Roman" w:hAnsi="Times New Roman"/>
          <w:w w:val="104"/>
        </w:rPr>
        <w:t>已知焦距为2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且焦点在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轴上的椭圆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经过点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(2，1).直线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kx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不过点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.若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与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相交于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两点，且以</w:t>
      </w:r>
      <w:r>
        <w:rPr>
          <w:rFonts w:ascii="Times New Roman" w:hAnsi="Times New Roman"/>
          <w:i/>
          <w:w w:val="104"/>
        </w:rPr>
        <w:t>MN</w:t>
      </w:r>
      <w:r>
        <w:rPr>
          <w:rFonts w:ascii="Times New Roman" w:hAnsi="Times New Roman"/>
          <w:w w:val="104"/>
        </w:rPr>
        <w:t>为直径的圆过点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.</w:t>
      </w:r>
    </w:p>
    <w:p w14:paraId="357C92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(1)求椭圆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的标准方程；</w:t>
      </w:r>
    </w:p>
    <w:p w14:paraId="4B00EB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(2)求证：点(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)在定直线上.</w:t>
      </w:r>
    </w:p>
    <w:p w14:paraId="7AFF4A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设椭圆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44FC2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因为焦距为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1956A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7E54F2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=3，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b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=6，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=3，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76B73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故椭圆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的标准方程为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0DAC5D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124CC4D5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970280"/>
            <wp:effectExtent l="0" t="0" r="8890" b="1270"/>
            <wp:docPr id="3647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7" name="image5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3C1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6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F46EB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1+2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kmx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-6=0</w:t>
      </w:r>
      <w:r>
        <w:rPr>
          <w:rFonts w:ascii="Times New Roman" w:hAnsi="Times New Roman" w:eastAsia="仿宋"/>
        </w:rPr>
        <w:t>，</w:t>
      </w:r>
    </w:p>
    <w:p w14:paraId="103074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=16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+3&gt;0</w:t>
      </w:r>
      <w:r>
        <w:rPr>
          <w:rFonts w:ascii="Times New Roman" w:hAnsi="Times New Roman" w:eastAsia="仿宋"/>
        </w:rPr>
        <w:t>，</w:t>
      </w:r>
    </w:p>
    <w:p w14:paraId="48ED21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6E138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为直径的圆过点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2D654A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AM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AN</w:t>
      </w:r>
      <w:r>
        <w:rPr>
          <w:rFonts w:ascii="Times New Roman" w:hAnsi="Times New Roman" w:eastAsia="仿宋"/>
        </w:rPr>
        <w:t>，即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AM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BF5369C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2F7EC1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F596E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BAF98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式可得，</w:t>
      </w:r>
    </w:p>
    <w:p w14:paraId="300391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</w:p>
    <w:p w14:paraId="50B646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B82AC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不过点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33558B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</w:p>
    <w:p w14:paraId="3D6BB9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)在定直线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上</w:t>
      </w:r>
      <w:r>
        <w:rPr>
          <w:rFonts w:ascii="Times New Roman" w:hAnsi="Times New Roman"/>
        </w:rPr>
        <w:t>.</w:t>
      </w:r>
    </w:p>
    <w:p w14:paraId="4263FC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定值问题</w:t>
      </w:r>
    </w:p>
    <w:p w14:paraId="6DEE41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济宁模拟)</w:t>
      </w:r>
      <w:r>
        <w:rPr>
          <w:rFonts w:ascii="Times New Roman" w:hAnsi="Times New Roman"/>
          <w:w w:val="104"/>
        </w:rPr>
        <w:t>已知双曲线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&gt;0，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&gt;0)的离心率为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，且点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(4，3)在双曲线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上.</w:t>
      </w:r>
    </w:p>
    <w:p w14:paraId="7E890B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的方程；</w:t>
      </w:r>
    </w:p>
    <w:p w14:paraId="739018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交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于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两点，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PAQ</w:t>
      </w:r>
      <w:r>
        <w:rPr>
          <w:rFonts w:ascii="Times New Roman" w:hAnsi="Times New Roman"/>
          <w:w w:val="104"/>
        </w:rPr>
        <w:t>的平分线与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轴垂直，求证：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的倾斜角为定值.</w:t>
      </w:r>
    </w:p>
    <w:p w14:paraId="042C6D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7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c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5D2F2B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)在双曲线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A0DC0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222B83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07183F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直接法</w:t>
      </w:r>
    </w:p>
    <w:p w14:paraId="623588D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116330"/>
            <wp:effectExtent l="0" t="0" r="8890" b="7620"/>
            <wp:docPr id="3688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8" name="image57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242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由已知得直线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的斜率存在，设其方程为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0F2E4A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2AB18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kmx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-12=0</w:t>
      </w:r>
      <w:r>
        <w:rPr>
          <w:rFonts w:ascii="Times New Roman" w:hAnsi="Times New Roman" w:eastAsia="仿宋"/>
        </w:rPr>
        <w:t>，</w:t>
      </w:r>
    </w:p>
    <w:p w14:paraId="5C641D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=48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7100EC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26FFC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PAQ</w:t>
      </w:r>
      <w:r>
        <w:rPr>
          <w:rFonts w:ascii="Times New Roman" w:hAnsi="Times New Roman" w:eastAsia="仿宋"/>
        </w:rPr>
        <w:t>的平分线与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轴垂直，</w:t>
      </w:r>
    </w:p>
    <w:p w14:paraId="5922A5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AP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AQ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12EF4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49F85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-8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33221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k·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-8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651D1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-24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CEBED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</w:p>
    <w:p w14:paraId="503DC9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时，直线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+3-4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，即直线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)，不符合题意，</w:t>
      </w:r>
    </w:p>
    <w:p w14:paraId="702484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的倾斜角为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)，</w:t>
      </w:r>
    </w:p>
    <w:p w14:paraId="0206A5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06E0B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的倾斜角为定值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B9501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平移齐次化</w:t>
      </w:r>
    </w:p>
    <w:p w14:paraId="13FC91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将图形向左平移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个单位长度，向下平移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个单位长度，</w:t>
      </w:r>
    </w:p>
    <w:p w14:paraId="433F3A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平移后的双曲线方程为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61AC01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C1F47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平移后点</w:t>
      </w:r>
      <w:r>
        <w:rPr>
          <w:rFonts w:ascii="Times New Roman" w:hAnsi="Times New Roman"/>
          <w:i/>
        </w:rPr>
        <w:t>A'</w:t>
      </w:r>
      <w:r>
        <w:rPr>
          <w:rFonts w:ascii="Times New Roman" w:hAnsi="Times New Roman" w:eastAsia="仿宋"/>
        </w:rPr>
        <w:t>的坐标为(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348D90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 w:eastAsia="仿宋"/>
        </w:rPr>
        <w:t>平移后得到的直线</w:t>
      </w:r>
      <w:r>
        <w:rPr>
          <w:rFonts w:ascii="Times New Roman" w:hAnsi="Times New Roman"/>
          <w:i/>
        </w:rPr>
        <w:t>P'Q'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7F0342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Q'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353A63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mx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ny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−24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D5EE4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-24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DA06F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</w:rPr>
        <w:t>3+24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4+24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0D42E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两边同时除以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4+24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+24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3+24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EC4F1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P'A'Q'</w:t>
      </w:r>
      <w:r>
        <w:rPr>
          <w:rFonts w:ascii="Times New Roman" w:hAnsi="Times New Roman" w:eastAsia="仿宋"/>
        </w:rPr>
        <w:t>的平分线与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轴垂直，所以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P'A'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Q'A'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7961D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F0311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−(4+24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6FAC3E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的斜率为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=-1.</w:t>
      </w:r>
    </w:p>
    <w:p w14:paraId="70EF6E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的倾斜角为定值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57B2C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圆锥曲线中定值问题的常见类型及解题策略</w:t>
      </w:r>
    </w:p>
    <w:p w14:paraId="760FB5D5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877820" cy="1761490"/>
            <wp:effectExtent l="0" t="0" r="0" b="0"/>
            <wp:docPr id="3727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7" name="image58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82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7F0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合肥模拟)</w:t>
      </w:r>
      <w:r>
        <w:rPr>
          <w:rFonts w:ascii="Times New Roman" w:hAnsi="Times New Roman"/>
          <w:w w:val="104"/>
        </w:rPr>
        <w:t>在平面直角坐标系中，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为坐标原点，点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是中心为坐标原点，焦点在坐标轴上的椭圆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上的两点.</w:t>
      </w:r>
    </w:p>
    <w:p w14:paraId="31E2FB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(1)求椭圆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的标准方程；</w:t>
      </w:r>
    </w:p>
    <w:p w14:paraId="74D0C2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为椭圆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上任意一点，以点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为圆心，</w:t>
      </w:r>
      <w:r>
        <w:rPr>
          <w:rFonts w:ascii="Times New Roman" w:hAnsi="Times New Roman"/>
          <w:i/>
          <w:w w:val="104"/>
        </w:rPr>
        <w:t>OP</w:t>
      </w:r>
      <w:r>
        <w:rPr>
          <w:rFonts w:ascii="Times New Roman" w:hAnsi="Times New Roman"/>
          <w:w w:val="104"/>
        </w:rPr>
        <w:t>为半径的圆与圆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+(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=5的公共弦为</w:t>
      </w:r>
      <w:r>
        <w:rPr>
          <w:rFonts w:ascii="Times New Roman" w:hAnsi="Times New Roman"/>
          <w:i/>
          <w:w w:val="104"/>
        </w:rPr>
        <w:t>MN</w:t>
      </w:r>
      <w:r>
        <w:rPr>
          <w:rFonts w:ascii="Times New Roman" w:hAnsi="Times New Roman"/>
          <w:w w:val="104"/>
        </w:rPr>
        <w:t>.证明：</w:t>
      </w:r>
      <w:r>
        <w:rPr>
          <w:rFonts w:hint="eastAsia" w:cs="宋体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CMN</w:t>
      </w:r>
      <w:r>
        <w:rPr>
          <w:rFonts w:ascii="Times New Roman" w:hAnsi="Times New Roman"/>
          <w:w w:val="104"/>
        </w:rPr>
        <w:t>的面积为定值，并求出该定值.</w:t>
      </w:r>
    </w:p>
    <w:p w14:paraId="67AC93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)设椭圆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</w:t>
      </w:r>
    </w:p>
    <w:p w14:paraId="5613C1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m·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n·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m·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radPr>
                                <m:deg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eg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rad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BD039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CC1AA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所以椭圆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的标准方程为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=1.</w:t>
      </w:r>
    </w:p>
    <w:p w14:paraId="69DBA6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)如图，设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</w:t>
      </w:r>
    </w:p>
    <w:p w14:paraId="15FF91B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1082675"/>
            <wp:effectExtent l="0" t="0" r="0" b="3175"/>
            <wp:docPr id="3740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0" name="image59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DA2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8A6CF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且圆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的方程为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，</w:t>
      </w:r>
    </w:p>
    <w:p w14:paraId="2972D2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即圆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=0.</w:t>
      </w:r>
    </w:p>
    <w:p w14:paraId="047240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，则圆心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的半径为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57402D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将圆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的方程与圆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的方程作差，得</w:t>
      </w:r>
    </w:p>
    <w:p w14:paraId="357D99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 xml:space="preserve">， </w:t>
      </w:r>
    </w:p>
    <w:p w14:paraId="712A88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</w:t>
      </w:r>
    </w:p>
    <w:p w14:paraId="16DAD2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)−1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4+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+3+2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1082F3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y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y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+4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03A711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9499A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27572B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CMN</w:t>
      </w:r>
      <w:r>
        <w:rPr>
          <w:rFonts w:ascii="Times New Roman" w:hAnsi="Times New Roman" w:eastAsia="仿宋"/>
        </w:rPr>
        <w:t>的面积</w:t>
      </w:r>
      <w:r>
        <w:rPr>
          <w:rFonts w:ascii="Times New Roman" w:hAnsi="Times New Roman"/>
          <w:i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CMN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2=2</w:t>
      </w:r>
      <w:r>
        <w:rPr>
          <w:rFonts w:ascii="Times New Roman" w:hAnsi="Times New Roman" w:eastAsia="仿宋"/>
        </w:rPr>
        <w:t>，即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CMN</w:t>
      </w:r>
      <w:r>
        <w:rPr>
          <w:rFonts w:ascii="Times New Roman" w:hAnsi="Times New Roman" w:eastAsia="仿宋"/>
        </w:rPr>
        <w:t>的面积为定值</w:t>
      </w:r>
      <w:r>
        <w:rPr>
          <w:rFonts w:ascii="Times New Roman" w:hAnsi="Times New Roman"/>
        </w:rPr>
        <w:t>2.</w:t>
      </w:r>
    </w:p>
    <w:p w14:paraId="359561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探究性问题</w:t>
      </w:r>
    </w:p>
    <w:p w14:paraId="732589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福州模拟)</w:t>
      </w:r>
      <w:r>
        <w:rPr>
          <w:rFonts w:ascii="Times New Roman" w:hAnsi="Times New Roman"/>
          <w:w w:val="104"/>
        </w:rPr>
        <w:t>设抛物线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px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&gt;0)的焦点为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，过点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的直线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交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两点(点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在第一象限)，当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垂直于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轴时，|</w:t>
      </w:r>
      <w:r>
        <w:rPr>
          <w:rFonts w:ascii="Times New Roman" w:hAnsi="Times New Roman"/>
          <w:i/>
          <w:w w:val="104"/>
        </w:rPr>
        <w:t>AB</w:t>
      </w:r>
      <w:r>
        <w:rPr>
          <w:rFonts w:ascii="Times New Roman" w:hAnsi="Times New Roman"/>
          <w:w w:val="104"/>
        </w:rPr>
        <w:t>|=4.</w:t>
      </w:r>
    </w:p>
    <w:p w14:paraId="1416AB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的方程；</w:t>
      </w:r>
    </w:p>
    <w:p w14:paraId="2FE49B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(2)过点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且与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垂直的直线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交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于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两点(点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在第一象限)，直线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=1与直线</w:t>
      </w:r>
      <w:r>
        <w:rPr>
          <w:rFonts w:ascii="Times New Roman" w:hAnsi="Times New Roman"/>
          <w:i/>
          <w:w w:val="104"/>
        </w:rPr>
        <w:t>AD</w:t>
      </w:r>
      <w:r>
        <w:rPr>
          <w:rFonts w:ascii="Times New Roman" w:hAnsi="Times New Roman"/>
          <w:w w:val="104"/>
        </w:rPr>
        <w:t>和</w:t>
      </w:r>
      <w:r>
        <w:rPr>
          <w:rFonts w:ascii="Times New Roman" w:hAnsi="Times New Roman"/>
          <w:i/>
          <w:w w:val="104"/>
        </w:rPr>
        <w:t>BE</w:t>
      </w:r>
      <w:r>
        <w:rPr>
          <w:rFonts w:ascii="Times New Roman" w:hAnsi="Times New Roman"/>
          <w:w w:val="104"/>
        </w:rPr>
        <w:t>分别交于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Q</w:t>
      </w:r>
      <w:r>
        <w:rPr>
          <w:rFonts w:ascii="Times New Roman" w:hAnsi="Times New Roman"/>
          <w:w w:val="104"/>
        </w:rPr>
        <w:t>两点.</w:t>
      </w:r>
    </w:p>
    <w:p w14:paraId="45D892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  <w:w w:val="104"/>
        </w:rPr>
        <w:t>①</w:t>
      </w:r>
      <w:r>
        <w:rPr>
          <w:rFonts w:ascii="Times New Roman" w:hAnsi="Times New Roman"/>
          <w:w w:val="104"/>
        </w:rPr>
        <w:t>当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时，求|</w:t>
      </w:r>
      <w:r>
        <w:rPr>
          <w:rFonts w:ascii="Times New Roman" w:hAnsi="Times New Roman"/>
          <w:i/>
          <w:w w:val="104"/>
        </w:rPr>
        <w:t>PQ</w:t>
      </w:r>
      <w:r>
        <w:rPr>
          <w:rFonts w:ascii="Times New Roman" w:hAnsi="Times New Roman"/>
          <w:w w:val="104"/>
        </w:rPr>
        <w:t>|；</w:t>
      </w:r>
    </w:p>
    <w:p w14:paraId="334B7F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  <w:w w:val="104"/>
        </w:rPr>
        <w:t>②</w:t>
      </w:r>
      <w:r>
        <w:rPr>
          <w:rFonts w:ascii="Times New Roman" w:hAnsi="Times New Roman"/>
          <w:w w:val="104"/>
        </w:rPr>
        <w:t>是否存在以</w:t>
      </w:r>
      <w:r>
        <w:rPr>
          <w:rFonts w:ascii="Times New Roman" w:hAnsi="Times New Roman"/>
          <w:i/>
          <w:w w:val="104"/>
        </w:rPr>
        <w:t>PQ</w:t>
      </w:r>
      <w:r>
        <w:rPr>
          <w:rFonts w:ascii="Times New Roman" w:hAnsi="Times New Roman"/>
          <w:w w:val="104"/>
        </w:rPr>
        <w:t>为直径的圆与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轴相切？若存在，求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的方程；若不存在，请说明理由.</w:t>
      </w:r>
    </w:p>
    <w:p w14:paraId="230693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)，</w:t>
      </w:r>
    </w:p>
    <w:p w14:paraId="7E10CF9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1009650"/>
            <wp:effectExtent l="0" t="0" r="0" b="0"/>
            <wp:docPr id="3783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" name="image60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A58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 w:eastAsia="仿宋"/>
        </w:rPr>
        <w:t>)，其中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AB99A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由题意可知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3032D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轴时，直线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079E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代入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px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16C5E3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</w:p>
    <w:p w14:paraId="25505E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4ED170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695135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依题意，直线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0B1989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2EB642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0E8B6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</w:t>
      </w:r>
    </w:p>
    <w:p w14:paraId="03E726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2016BE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6471AD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E</w:t>
      </w:r>
      <w:r>
        <w:rPr>
          <w:rFonts w:ascii="Times New Roman" w:hAnsi="Times New Roman" w:eastAsia="仿宋"/>
        </w:rPr>
        <w:t>)，其中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3B911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044AC0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0AA3FE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0C74C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</w:t>
      </w:r>
    </w:p>
    <w:p w14:paraId="0EB1FD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E</w:t>
      </w:r>
      <w:r>
        <w:rPr>
          <w:rFonts w:ascii="Times New Roman" w:hAnsi="Times New Roman"/>
        </w:rPr>
        <w:t>=-6</w:t>
      </w:r>
      <w:r>
        <w:rPr>
          <w:rFonts w:ascii="Times New Roman" w:hAnsi="Times New Roman" w:eastAsia="仿宋"/>
        </w:rPr>
        <w:t>，</w:t>
      </w:r>
    </w:p>
    <w:p w14:paraId="4DC30E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D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9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40AF7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，则直线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)，</w:t>
      </w:r>
    </w:p>
    <w:p w14:paraId="39CEC9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FD280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BE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−6−(−1)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，所以直线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+6=-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-9</w:t>
      </w:r>
      <w:r>
        <w:rPr>
          <w:rFonts w:ascii="Times New Roman" w:hAnsi="Times New Roman" w:eastAsia="仿宋"/>
        </w:rPr>
        <w:t>)，</w:t>
      </w:r>
    </w:p>
    <w:p w14:paraId="724CEE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91240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，不妨设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F30D7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=-4</w:t>
      </w:r>
      <w:r>
        <w:rPr>
          <w:rFonts w:ascii="Times New Roman" w:hAnsi="Times New Roman" w:eastAsia="仿宋"/>
        </w:rPr>
        <w:t>，</w:t>
      </w:r>
    </w:p>
    <w:p w14:paraId="78D106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E</w:t>
      </w:r>
      <w:r>
        <w:rPr>
          <w:rFonts w:ascii="Times New Roman" w:hAnsi="Times New Roman"/>
        </w:rPr>
        <w:t>=-4.</w:t>
      </w:r>
    </w:p>
    <w:p w14:paraId="66127D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)，</w:t>
      </w:r>
    </w:p>
    <w:p w14:paraId="05C583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 w:eastAsia="仿宋"/>
        </w:rPr>
        <w:t>，</w:t>
      </w:r>
    </w:p>
    <w:p w14:paraId="60E934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 xml:space="preserve">)， 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 w:eastAsia="仿宋"/>
        </w:rPr>
        <w:t>)，</w:t>
      </w:r>
    </w:p>
    <w:p w14:paraId="63BCB6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BACBA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D3F1F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，</w:t>
      </w:r>
    </w:p>
    <w:p w14:paraId="3B5258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 w:eastAsia="仿宋"/>
        </w:rPr>
        <w:t>的中点恒为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，所以以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 w:eastAsia="仿宋"/>
        </w:rPr>
        <w:t>为直径的圆与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轴相切等价于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=1.</w:t>
      </w:r>
    </w:p>
    <w:p w14:paraId="5F4117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+4=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 w:eastAsia="仿宋"/>
        </w:rPr>
        <w:t>，</w:t>
      </w:r>
    </w:p>
    <w:p w14:paraId="4D853C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 w:eastAsia="仿宋"/>
        </w:rPr>
        <w:t>得，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739B41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=-16</w:t>
      </w:r>
      <w:r>
        <w:rPr>
          <w:rFonts w:ascii="Times New Roman" w:hAnsi="Times New Roman" w:eastAsia="仿宋"/>
        </w:rPr>
        <w:t>，</w:t>
      </w:r>
    </w:p>
    <w:p w14:paraId="1145CC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+16=-16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 w:eastAsia="仿宋"/>
        </w:rPr>
        <w:t>，</w:t>
      </w:r>
    </w:p>
    <w:p w14:paraId="4AAC8C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=4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7EA3FF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如图，可知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ECC35F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43305" cy="1149985"/>
            <wp:effectExtent l="0" t="0" r="4445" b="0"/>
            <wp:docPr id="3862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2" name="image6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E80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+4=2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 w:eastAsia="仿宋"/>
        </w:rPr>
        <w:t>)，</w:t>
      </w:r>
    </w:p>
    <w:p w14:paraId="7A0D3B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 w:eastAsia="仿宋"/>
        </w:rPr>
        <w:t>)，</w:t>
      </w:r>
    </w:p>
    <w:p w14:paraId="32ADDD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 w:eastAsia="仿宋"/>
        </w:rPr>
        <w:t>，</w:t>
      </w:r>
    </w:p>
    <w:p w14:paraId="44C7C4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3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+4=0</w:t>
      </w:r>
      <w:r>
        <w:rPr>
          <w:rFonts w:ascii="Times New Roman" w:hAnsi="Times New Roman" w:eastAsia="仿宋"/>
        </w:rPr>
        <w:t>，</w:t>
      </w:r>
    </w:p>
    <w:p w14:paraId="0ECC13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=-32&lt;0</w:t>
      </w:r>
      <w:r>
        <w:rPr>
          <w:rFonts w:ascii="Times New Roman" w:hAnsi="Times New Roman" w:eastAsia="仿宋"/>
        </w:rPr>
        <w:t>，该方程无解，</w:t>
      </w:r>
    </w:p>
    <w:p w14:paraId="3C5C65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故不存在以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 w:eastAsia="仿宋"/>
        </w:rPr>
        <w:t>为直径的圆与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轴相切</w:t>
      </w:r>
      <w:r>
        <w:rPr>
          <w:rFonts w:ascii="Times New Roman" w:hAnsi="Times New Roman"/>
        </w:rPr>
        <w:t>.</w:t>
      </w:r>
    </w:p>
    <w:p w14:paraId="53D007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，其中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2EF806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23D416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ky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=16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AAA2D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=-4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.</w:t>
      </w:r>
    </w:p>
    <w:p w14:paraId="027A16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FD</w:t>
      </w:r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4B50A8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A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D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</w:p>
    <w:p w14:paraId="142D73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16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+8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</w:p>
    <w:p w14:paraId="1B3AF4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+1.</w:t>
      </w:r>
    </w:p>
    <w:p w14:paraId="300D19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Q</w:t>
      </w:r>
      <w:r>
        <w:rPr>
          <w:rFonts w:ascii="Times New Roman" w:hAnsi="Times New Roman" w:eastAsia="仿宋"/>
        </w:rPr>
        <w:t>)，</w:t>
      </w:r>
    </w:p>
    <w:p w14:paraId="7BE1AE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P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</w:p>
    <w:p w14:paraId="1BF8F5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0E4D50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时，等号成立，</w:t>
      </w:r>
    </w:p>
    <w:p w14:paraId="1936D9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同理可得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分别在第一、第四象限，</w:t>
      </w:r>
    </w:p>
    <w:p w14:paraId="6CD074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，故不存在以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 w:eastAsia="仿宋"/>
        </w:rPr>
        <w:t>为直径的圆与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轴相切</w:t>
      </w:r>
      <w:r>
        <w:rPr>
          <w:rFonts w:ascii="Times New Roman" w:hAnsi="Times New Roman"/>
        </w:rPr>
        <w:t>.</w:t>
      </w:r>
    </w:p>
    <w:p w14:paraId="077AD3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存在性问题通常采用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肯定顺推法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，将不确定的问题明朗化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其步骤为假设满足条件的元素(点、直线、曲线或参数)存在并设出，列出关于待定系数的方程(组)，若方程(组)有实数解，则元素(点、直线、曲线或参数)存在；否则，元素(点、直线、曲线或参数)不存在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注意：当结论或条件不唯一时，要分类讨论</w:t>
      </w:r>
      <w:r>
        <w:rPr>
          <w:rFonts w:ascii="Times New Roman" w:hAnsi="Times New Roman"/>
        </w:rPr>
        <w:t>.</w:t>
      </w:r>
    </w:p>
    <w:p w14:paraId="1BB07E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宝鸡模拟)</w:t>
      </w:r>
      <w:r>
        <w:rPr>
          <w:rFonts w:ascii="Times New Roman" w:hAnsi="Times New Roman"/>
          <w:w w:val="104"/>
        </w:rPr>
        <w:t>已知双曲线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过点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，1)且一条渐近线方程为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=0.</w:t>
      </w:r>
    </w:p>
    <w:p w14:paraId="3F6510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的标准方程；</w:t>
      </w:r>
    </w:p>
    <w:p w14:paraId="49DB3E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(2)若过点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(1，0)的直线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与双曲线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相交于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两点，试问在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轴上是否存在定点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，使直线</w:t>
      </w:r>
      <w:r>
        <w:rPr>
          <w:rFonts w:ascii="Times New Roman" w:hAnsi="Times New Roman"/>
          <w:i/>
          <w:w w:val="104"/>
        </w:rPr>
        <w:t>NA</w:t>
      </w:r>
      <w:r>
        <w:rPr>
          <w:rFonts w:ascii="Times New Roman" w:hAnsi="Times New Roman"/>
          <w:w w:val="104"/>
        </w:rPr>
        <w:t>与直线</w:t>
      </w:r>
      <w:r>
        <w:rPr>
          <w:rFonts w:ascii="Times New Roman" w:hAnsi="Times New Roman"/>
          <w:i/>
          <w:w w:val="104"/>
        </w:rPr>
        <w:t>NB</w:t>
      </w:r>
      <w:r>
        <w:rPr>
          <w:rFonts w:ascii="Times New Roman" w:hAnsi="Times New Roman"/>
          <w:w w:val="104"/>
        </w:rPr>
        <w:t>关于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轴对称，若存在，求出定点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的坐标；若不存在，请说明理由.</w:t>
      </w:r>
    </w:p>
    <w:p w14:paraId="6A82AC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的一条渐近线方程为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，所以设双曲线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6F020E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)，代入上式得，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65730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2673C2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7CD584F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09650"/>
            <wp:effectExtent l="0" t="0" r="8890" b="0"/>
            <wp:docPr id="3905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5" name="image62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EB2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假设在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轴上存在定点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)，使直线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 w:eastAsia="仿宋"/>
        </w:rPr>
        <w:t>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轴对称，则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NB</w:t>
      </w:r>
      <w:r>
        <w:rPr>
          <w:rFonts w:ascii="Times New Roman" w:hAnsi="Times New Roman"/>
        </w:rPr>
        <w:t>=0.</w:t>
      </w:r>
    </w:p>
    <w:p w14:paraId="339CA9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的斜率一定存在，设其方程为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7CB356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y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−1)，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AD904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-2=0</w:t>
      </w:r>
      <w:r>
        <w:rPr>
          <w:rFonts w:ascii="Times New Roman" w:hAnsi="Times New Roman" w:eastAsia="仿宋"/>
        </w:rPr>
        <w:t>，</w:t>
      </w:r>
    </w:p>
    <w:p w14:paraId="559A1F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−4(1−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)(−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−2)=4(2−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36D6D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5716E6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588D4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220C8B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k[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)+2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]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5C595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k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r>
              <m:rPr/>
              <w:rPr>
                <w:rFonts w:ascii="Cambria Math" w:hAnsi="Cambria Math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A26FC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−4)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763B1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F0877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由于上式对</w:t>
      </w:r>
      <w:r>
        <w:rPr>
          <w:rFonts w:ascii="Cambria Math" w:hAnsi="Cambria Math" w:cs="Cambria Math"/>
        </w:rPr>
        <w:t>∀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)恒成立，所以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51A5C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所以存在定点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)，使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，即使直线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  <w:i/>
        </w:rPr>
        <w:t>NB</w:t>
      </w:r>
      <w:r>
        <w:rPr>
          <w:rFonts w:ascii="Times New Roman" w:hAnsi="Times New Roman" w:eastAsia="仿宋"/>
        </w:rPr>
        <w:t>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轴对称</w:t>
      </w:r>
      <w:r>
        <w:rPr>
          <w:rFonts w:ascii="Times New Roman" w:hAnsi="Times New Roman"/>
        </w:rPr>
        <w:t>.</w:t>
      </w:r>
    </w:p>
    <w:p w14:paraId="13E17CF3">
      <w:pPr>
        <w:pStyle w:val="2"/>
        <w:jc w:val="center"/>
      </w:pPr>
      <w:r>
        <w:t>专题强化练</w:t>
      </w:r>
    </w:p>
    <w:p w14:paraId="11E9F39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51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49BC9F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石家庄模拟)</w:t>
      </w:r>
      <w:r>
        <w:rPr>
          <w:rFonts w:ascii="Times New Roman" w:hAnsi="Times New Roman"/>
        </w:rPr>
        <w:t>已知椭圆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&gt;0)经过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(-2，0)，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(2，0)两点，其左、右焦点分别为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，且焦距为有理数，点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为椭圆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上异于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的动点，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面积的最大值为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351FBC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的标准方程；(7分)</w:t>
      </w:r>
    </w:p>
    <w:p w14:paraId="55423C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(2)若直线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BM</w:t>
      </w:r>
      <w:r>
        <w:rPr>
          <w:rFonts w:ascii="Times New Roman" w:hAnsi="Times New Roman"/>
        </w:rPr>
        <w:t>分别交直线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=10于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两点，证明：直线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i/>
        </w:rPr>
        <w:t>AQ</w:t>
      </w:r>
      <w:r>
        <w:rPr>
          <w:rFonts w:ascii="Times New Roman" w:hAnsi="Times New Roman"/>
        </w:rPr>
        <w:t>的斜率之积为定值.(10分)</w:t>
      </w:r>
    </w:p>
    <w:p w14:paraId="3BE12A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)两点，可得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EB0F3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根据椭圆的几何性质，可得当点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为椭圆的上、下顶点时，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MF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的面积取得最大值，</w:t>
      </w:r>
    </w:p>
    <w:p w14:paraId="51AAD1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△</m:t>
            </m:r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F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6C8FD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BAC51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且焦距为有理数，解得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28143D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故椭圆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的标准方程为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255322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±2</w:t>
      </w:r>
      <w:r>
        <w:rPr>
          <w:rFonts w:ascii="Times New Roman" w:hAnsi="Times New Roman" w:eastAsia="仿宋"/>
        </w:rPr>
        <w:t>，</w:t>
      </w:r>
    </w:p>
    <w:p w14:paraId="60D7D4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AP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BM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2EE8F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则直线</w:t>
      </w:r>
      <w:r>
        <w:rPr>
          <w:rFonts w:ascii="Times New Roman" w:hAnsi="Times New Roman"/>
          <w:i/>
        </w:rPr>
        <w:t>BM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7AC215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5682C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10−(−2)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092EE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AP</w:t>
      </w:r>
      <w:r>
        <w:rPr>
          <w:rFonts w:ascii="Times New Roman" w:hAnsi="Times New Roman"/>
          <w:i/>
        </w:rPr>
        <w:t>·k</w:t>
      </w:r>
      <w:r>
        <w:rPr>
          <w:rFonts w:ascii="Times New Roman" w:hAnsi="Times New Roman"/>
          <w:i/>
          <w:vertAlign w:val="subscript"/>
        </w:rPr>
        <w:t>AQ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，即直线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  <w:i/>
        </w:rPr>
        <w:t>AQ</w:t>
      </w:r>
      <w:r>
        <w:rPr>
          <w:rFonts w:ascii="Times New Roman" w:hAnsi="Times New Roman" w:eastAsia="仿宋"/>
        </w:rPr>
        <w:t>的斜率之积为定值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8B1C7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南京模拟)</w:t>
      </w:r>
      <w:r>
        <w:rPr>
          <w:rFonts w:ascii="Times New Roman" w:hAnsi="Times New Roman"/>
        </w:rPr>
        <w:t>已知抛物线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的焦点为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(-1，1)的直线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两点.</w:t>
      </w:r>
    </w:p>
    <w:p w14:paraId="532619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(1)若|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</w:rPr>
        <w:t>|是|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|和|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|的等比中项，求直线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的方程；(8分)</w:t>
      </w:r>
    </w:p>
    <w:p w14:paraId="040012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上一点，且直线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的斜率为2，证明：直线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经过定点.(9分)</w:t>
      </w:r>
    </w:p>
    <w:p w14:paraId="07363D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7F66FC6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936625"/>
            <wp:effectExtent l="0" t="0" r="8890" b="0"/>
            <wp:docPr id="3984" name="image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4" name="image63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B85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，由题意知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74B0E4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−1)−1，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4D463C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+4=0</w:t>
      </w:r>
      <w:r>
        <w:rPr>
          <w:rFonts w:ascii="Times New Roman" w:hAnsi="Times New Roman" w:eastAsia="仿宋"/>
        </w:rPr>
        <w:t>，</w:t>
      </w:r>
    </w:p>
    <w:p w14:paraId="2767B5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=16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-16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-16&gt;0</w:t>
      </w:r>
      <w:r>
        <w:rPr>
          <w:rFonts w:ascii="Times New Roman" w:hAnsi="Times New Roman" w:eastAsia="仿宋"/>
        </w:rPr>
        <w:t>，</w:t>
      </w:r>
    </w:p>
    <w:p w14:paraId="1A80CE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，</w:t>
      </w:r>
    </w:p>
    <w:p w14:paraId="62B54D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的等比中项，</w:t>
      </w:r>
    </w:p>
    <w:p w14:paraId="2C8FD7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5A85B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</w:p>
    <w:p w14:paraId="550E17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+1=5</w:t>
      </w:r>
      <w:r>
        <w:rPr>
          <w:rFonts w:ascii="Times New Roman" w:hAnsi="Times New Roman" w:eastAsia="仿宋"/>
        </w:rPr>
        <w:t>，</w:t>
      </w:r>
    </w:p>
    <w:p w14:paraId="6AB63F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−8(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6C10B1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CB358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=-16&lt;0</w:t>
      </w:r>
      <w:r>
        <w:rPr>
          <w:rFonts w:ascii="Times New Roman" w:hAnsi="Times New Roman" w:eastAsia="仿宋"/>
        </w:rPr>
        <w:t>(舍去)，</w:t>
      </w:r>
    </w:p>
    <w:p w14:paraId="314740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，所以直线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=0.</w:t>
      </w:r>
    </w:p>
    <w:p w14:paraId="34E21B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B6AF1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AD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37645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ABE5E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</w:p>
    <w:p w14:paraId="77857B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85C17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27547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250289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-4-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EAAB9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同理可得，直线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</w:p>
    <w:p w14:paraId="2B66FB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EB287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=2-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代入上式得，</w:t>
      </w:r>
    </w:p>
    <w:p w14:paraId="3A4D6E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4CFA2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</w:t>
      </w:r>
    </w:p>
    <w:p w14:paraId="7F1DAA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-6=0</w:t>
      </w:r>
      <w:r>
        <w:rPr>
          <w:rFonts w:ascii="Times New Roman" w:hAnsi="Times New Roman" w:eastAsia="仿宋"/>
        </w:rPr>
        <w:t>，</w:t>
      </w:r>
    </w:p>
    <w:p w14:paraId="110366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-6=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56894E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−6=0，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F8E30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 w:eastAsia="仿宋"/>
        </w:rPr>
        <w:t>恒过定点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7A3623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4023" name="image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3" name="image64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楷体"/>
        </w:rPr>
        <w:t>分)</w:t>
      </w:r>
    </w:p>
    <w:p w14:paraId="0E7FC7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贵州模拟)</w:t>
      </w:r>
      <w:r>
        <w:rPr>
          <w:rFonts w:ascii="Times New Roman" w:hAnsi="Times New Roman"/>
        </w:rPr>
        <w:t>已知双曲线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&gt;0)的左、右顶点分别为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，右焦点为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是双曲线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上异于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的一点，且直线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的斜率之积为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FE89D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的渐近线方程；(4分)</w:t>
      </w:r>
    </w:p>
    <w:p w14:paraId="2EA8D3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</w:rPr>
        <w:t>垂直于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轴，且|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相切，直线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与直线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</w:rPr>
        <w:t>相交于点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，与直线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相交于点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，证明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|QF|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|RF|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为定值，并求此定值；(6分)</w:t>
      </w:r>
    </w:p>
    <w:p w14:paraId="234E5D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 xml:space="preserve"> </w:t>
      </w:r>
      <m:oMath>
        <m:d>
          <m:dPr>
            <m:endChr m:val=""/>
            <m:ctrlPr>
              <w:rPr>
                <w:rFonts w:ascii="Cambria Math" w:hAnsi="Cambria Math" w:eastAsia="楷体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楷体"/>
              </w:rPr>
              <m:t>注：过双曲线</m:t>
            </m:r>
            <m:r>
              <m:rPr/>
              <w:rPr>
                <w:rFonts w:ascii="Cambria Math" w:hAnsi="Cambria Math" w:eastAsia="楷体"/>
              </w:rPr>
              <m:t>C</m:t>
            </m:r>
            <m:r>
              <m:rPr>
                <m:sty m:val="p"/>
              </m:rPr>
              <w:rPr>
                <w:rFonts w:ascii="Cambria Math" w:hAnsi="Cambria Math" w:eastAsia="楷体"/>
              </w:rPr>
              <m:t>上一点(</m:t>
            </m:r>
            <m:r>
              <m:rPr/>
              <w:rPr>
                <w:rFonts w:ascii="Cambria Math" w:hAnsi="Cambria Math" w:eastAsia="楷体"/>
              </w:rPr>
              <m:t>u</m:t>
            </m:r>
            <m:r>
              <m:rPr>
                <m:sty m:val="p"/>
              </m:rPr>
              <w:rPr>
                <w:rFonts w:ascii="Cambria Math" w:hAnsi="Cambria Math" w:eastAsia="楷体"/>
              </w:rPr>
              <m:t>，</m:t>
            </m:r>
            <m:r>
              <m:rPr/>
              <w:rPr>
                <w:rFonts w:ascii="Cambria Math" w:hAnsi="Cambria Math" w:eastAsia="楷体"/>
              </w:rPr>
              <m:t>v</m:t>
            </m:r>
            <m:r>
              <m:rPr>
                <m:sty m:val="p"/>
              </m:rPr>
              <w:rPr>
                <w:rFonts w:ascii="Cambria Math" w:hAnsi="Cambria Math" w:eastAsia="楷体"/>
              </w:rPr>
              <m:t>)且与双曲线</m:t>
            </m:r>
            <m:r>
              <m:rPr/>
              <w:rPr>
                <w:rFonts w:ascii="Cambria Math" w:hAnsi="Cambria Math" w:eastAsia="楷体"/>
              </w:rPr>
              <m:t>C</m:t>
            </m:r>
            <m:r>
              <m:rPr>
                <m:sty m:val="p"/>
              </m:rPr>
              <w:rPr>
                <w:rFonts w:ascii="Cambria Math" w:hAnsi="Cambria Math" w:eastAsia="楷体"/>
              </w:rPr>
              <m:t>相切的</m:t>
            </m:r>
            <m:ctrlPr>
              <w:rPr>
                <w:rFonts w:ascii="Cambria Math" w:hAnsi="Cambria Math" w:eastAsia="楷体"/>
              </w:rPr>
            </m:ctrlPr>
          </m:e>
        </m:d>
        <m:d>
          <m:dPr>
            <m:begChr m:val=""/>
            <m:ctrlPr>
              <w:rPr>
                <w:rFonts w:ascii="Cambria Math" w:hAnsi="Cambria Math" w:eastAsia="楷体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楷体"/>
              </w:rPr>
              <m:t>直线方程为</m:t>
            </m:r>
            <m:f>
              <m:fPr>
                <m:ctrlPr>
                  <w:rPr>
                    <w:rFonts w:ascii="Cambria Math" w:hAnsi="Cambria Math" w:eastAsia="楷体"/>
                  </w:rPr>
                </m:ctrlPr>
              </m:fPr>
              <m:num>
                <m:r>
                  <m:rPr/>
                  <w:rPr>
                    <w:rFonts w:ascii="Cambria Math" w:hAnsi="Cambria Math" w:eastAsia="楷体"/>
                  </w:rPr>
                  <m:t>ux</m:t>
                </m:r>
                <m:ctrlPr>
                  <w:rPr>
                    <w:rFonts w:ascii="Cambria Math" w:hAnsi="Cambria Math" w:eastAsia="楷体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="楷体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楷体"/>
                      </w:rPr>
                      <m:t>a</m:t>
                    </m:r>
                    <m:ctrlPr>
                      <w:rPr>
                        <w:rFonts w:ascii="Cambria Math" w:hAnsi="Cambria Math" w:eastAsia="楷体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楷体"/>
                      </w:rPr>
                      <m:t>2</m:t>
                    </m:r>
                    <m:ctrlPr>
                      <w:rPr>
                        <w:rFonts w:ascii="Cambria Math" w:hAnsi="Cambria Math" w:eastAsia="楷体"/>
                      </w:rPr>
                    </m:ctrlPr>
                  </m:sup>
                </m:sSup>
                <m:ctrlPr>
                  <w:rPr>
                    <w:rFonts w:ascii="Cambria Math" w:hAnsi="Cambria Math" w:eastAsia="楷体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楷体"/>
              </w:rPr>
              <m:t>−</m:t>
            </m:r>
            <m:f>
              <m:fPr>
                <m:ctrlPr>
                  <w:rPr>
                    <w:rFonts w:ascii="Cambria Math" w:hAnsi="Cambria Math" w:eastAsia="楷体"/>
                  </w:rPr>
                </m:ctrlPr>
              </m:fPr>
              <m:num>
                <m:r>
                  <m:rPr/>
                  <w:rPr>
                    <w:rFonts w:ascii="Cambria Math" w:hAnsi="Cambria Math" w:eastAsia="楷体"/>
                  </w:rPr>
                  <m:t>vy</m:t>
                </m:r>
                <m:ctrlPr>
                  <w:rPr>
                    <w:rFonts w:ascii="Cambria Math" w:hAnsi="Cambria Math" w:eastAsia="楷体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="楷体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楷体"/>
                      </w:rPr>
                      <m:t>b</m:t>
                    </m:r>
                    <m:ctrlPr>
                      <w:rPr>
                        <w:rFonts w:ascii="Cambria Math" w:hAnsi="Cambria Math" w:eastAsia="楷体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楷体"/>
                      </w:rPr>
                      <m:t>2</m:t>
                    </m:r>
                    <m:ctrlPr>
                      <w:rPr>
                        <w:rFonts w:ascii="Cambria Math" w:hAnsi="Cambria Math" w:eastAsia="楷体"/>
                      </w:rPr>
                    </m:ctrlPr>
                  </m:sup>
                </m:sSup>
                <m:ctrlPr>
                  <w:rPr>
                    <w:rFonts w:ascii="Cambria Math" w:hAnsi="Cambria Math" w:eastAsia="楷体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楷体"/>
              </w:rPr>
              <m:t>=1</m:t>
            </m:r>
            <m:ctrlPr>
              <w:rPr>
                <w:rFonts w:ascii="Cambria Math" w:hAnsi="Cambria Math" w:eastAsia="楷体"/>
              </w:rPr>
            </m:ctrlPr>
          </m:e>
        </m:d>
      </m:oMath>
    </w:p>
    <w:p w14:paraId="37CF45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(3)在(2)的条件下，已知直线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与双曲线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(异于点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)，若以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为直径的圆经过点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DG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，证明：存在定点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</w:rPr>
        <w:t>，使得|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/>
        </w:rPr>
        <w:t>|为定值.(7分)</w:t>
      </w:r>
    </w:p>
    <w:p w14:paraId="40B7D5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依题意，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010B6A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0B5C7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 w:eastAsia="仿宋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)，</w:t>
      </w:r>
    </w:p>
    <w:p w14:paraId="3C089E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由直线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 w:eastAsia="仿宋"/>
        </w:rPr>
        <w:t>的斜率之积为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1F8A4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E47E8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47643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的渐近线方程为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0AF11D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)，由</w:t>
      </w:r>
      <w:r>
        <w:rPr>
          <w:rFonts w:ascii="Times New Roman" w:hAnsi="Times New Roman"/>
          <w:i/>
        </w:rPr>
        <w:t>PF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E7420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164DE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5F748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6E5C88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相切的切点为(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s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3774FF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sy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577F7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R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FAD05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QF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4F442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RF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−2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/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3E686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|&gt;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|QF|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|RF|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05B51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|QF|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|RF|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为定值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ACD4B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的斜率存在时，设其方程为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42DE3A3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684530"/>
            <wp:effectExtent l="0" t="0" r="8890" b="1270"/>
            <wp:docPr id="4109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9" name="image65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DD7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5F7E3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D651B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+6</w:t>
      </w:r>
      <w:r>
        <w:rPr>
          <w:rFonts w:ascii="Times New Roman" w:hAnsi="Times New Roman"/>
          <w:i/>
        </w:rPr>
        <w:t>kmx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DCCEE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(6</m:t>
                      </m:r>
                      <m:r>
                        <m:rPr/>
                        <w:rPr>
                          <w:rFonts w:ascii="Cambria Math" w:hAnsi="Cambria Math"/>
                        </w:rPr>
                        <m:t>km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−12(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+1)(3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−1)&gt;0，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64E97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-1&lt;0</w:t>
      </w:r>
      <w:r>
        <w:rPr>
          <w:rFonts w:ascii="Times New Roman" w:hAnsi="Times New Roman" w:eastAsia="仿宋"/>
        </w:rPr>
        <w:t>，</w:t>
      </w:r>
    </w:p>
    <w:p w14:paraId="11BF72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208B3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744768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为直径的圆经过点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DM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DN</w:t>
      </w:r>
      <w:r>
        <w:rPr>
          <w:rFonts w:ascii="Times New Roman" w:hAnsi="Times New Roman" w:eastAsia="仿宋"/>
        </w:rPr>
        <w:t>，</w:t>
      </w:r>
    </w:p>
    <w:p w14:paraId="662D5D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DM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3262AB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DM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DN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8422F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，</w:t>
      </w:r>
    </w:p>
    <w:p w14:paraId="4B6C8F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km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−6</m:t>
            </m:r>
            <m:r>
              <m:rPr/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，</w:t>
      </w:r>
    </w:p>
    <w:p w14:paraId="18F1D0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km</w:t>
      </w:r>
      <w:r>
        <w:rPr>
          <w:rFonts w:ascii="Times New Roman" w:hAnsi="Times New Roman"/>
        </w:rPr>
        <w:t>+6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F6F9D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CF418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不过点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≠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，因此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</w:p>
    <w:p w14:paraId="39F727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)过定点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)；</w:t>
      </w:r>
    </w:p>
    <w:p w14:paraId="6FEAA3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的斜率不存在时，由对称性，不妨设直线</w:t>
      </w:r>
      <w:r>
        <w:rPr>
          <w:rFonts w:ascii="Times New Roman" w:hAnsi="Times New Roman"/>
          <w:i/>
        </w:rPr>
        <w:t>DM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E9D8E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−3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=3，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78F2D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EE52F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的横坐标均为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A01BC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过定点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1ADCE8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因此直线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过定点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62E273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DG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于点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，得点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在以</w:t>
      </w:r>
      <w:r>
        <w:rPr>
          <w:rFonts w:ascii="Times New Roman" w:hAnsi="Times New Roman"/>
          <w:i/>
        </w:rPr>
        <w:t>DT</w:t>
      </w:r>
      <w:r>
        <w:rPr>
          <w:rFonts w:ascii="Times New Roman" w:hAnsi="Times New Roman" w:eastAsia="仿宋"/>
        </w:rPr>
        <w:t>为直径的圆上，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为圆心，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为半径，则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DT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5B3A1D8">
      <w:pPr>
        <w:tabs>
          <w:tab w:val="left" w:pos="2268"/>
          <w:tab w:val="left" w:pos="4536"/>
          <w:tab w:val="left" w:pos="6663"/>
        </w:tabs>
        <w:spacing w:line="360" w:lineRule="auto"/>
        <w:rPr>
          <w:rFonts w:hAnsi="Cambria Math"/>
          <w:i w:val="0"/>
        </w:rPr>
      </w:pPr>
      <w:r>
        <w:rPr>
          <w:rFonts w:ascii="Times New Roman" w:hAnsi="Times New Roman" w:eastAsia="仿宋"/>
        </w:rPr>
        <w:t>故存在定点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，使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为定值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50A5FB5E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hAnsi="Cambria Math"/>
          <w:i w:val="0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4CE6"/>
    <w:rsid w:val="000B623B"/>
    <w:rsid w:val="001302C8"/>
    <w:rsid w:val="0013235C"/>
    <w:rsid w:val="00152ED9"/>
    <w:rsid w:val="001C2851"/>
    <w:rsid w:val="001C5ADF"/>
    <w:rsid w:val="002068E6"/>
    <w:rsid w:val="00280E62"/>
    <w:rsid w:val="00292EDB"/>
    <w:rsid w:val="002B785F"/>
    <w:rsid w:val="00326389"/>
    <w:rsid w:val="00327CDE"/>
    <w:rsid w:val="003642FD"/>
    <w:rsid w:val="00391EE7"/>
    <w:rsid w:val="003B1CD3"/>
    <w:rsid w:val="0040261B"/>
    <w:rsid w:val="00405CA5"/>
    <w:rsid w:val="00451408"/>
    <w:rsid w:val="00484A41"/>
    <w:rsid w:val="00486645"/>
    <w:rsid w:val="0049669A"/>
    <w:rsid w:val="004A2F49"/>
    <w:rsid w:val="004A3019"/>
    <w:rsid w:val="004D7CF4"/>
    <w:rsid w:val="00510EA2"/>
    <w:rsid w:val="005156A7"/>
    <w:rsid w:val="005243A2"/>
    <w:rsid w:val="00535272"/>
    <w:rsid w:val="005518C6"/>
    <w:rsid w:val="00564E7A"/>
    <w:rsid w:val="0058578F"/>
    <w:rsid w:val="005B0CFB"/>
    <w:rsid w:val="005F127C"/>
    <w:rsid w:val="00633863"/>
    <w:rsid w:val="006C537E"/>
    <w:rsid w:val="006E28A5"/>
    <w:rsid w:val="00720332"/>
    <w:rsid w:val="007329AC"/>
    <w:rsid w:val="00764358"/>
    <w:rsid w:val="00787E48"/>
    <w:rsid w:val="007B0861"/>
    <w:rsid w:val="0081363D"/>
    <w:rsid w:val="00843D10"/>
    <w:rsid w:val="008562D9"/>
    <w:rsid w:val="008B3DDC"/>
    <w:rsid w:val="009217BC"/>
    <w:rsid w:val="00960619"/>
    <w:rsid w:val="00971BFB"/>
    <w:rsid w:val="009D7281"/>
    <w:rsid w:val="009F4C47"/>
    <w:rsid w:val="00A33F40"/>
    <w:rsid w:val="00A919FB"/>
    <w:rsid w:val="00AB315B"/>
    <w:rsid w:val="00B308B8"/>
    <w:rsid w:val="00B82B68"/>
    <w:rsid w:val="00BA1E36"/>
    <w:rsid w:val="00BF17CB"/>
    <w:rsid w:val="00C43471"/>
    <w:rsid w:val="00C44E2D"/>
    <w:rsid w:val="00C47140"/>
    <w:rsid w:val="00C6302E"/>
    <w:rsid w:val="00C754A2"/>
    <w:rsid w:val="00C82289"/>
    <w:rsid w:val="00C93E3A"/>
    <w:rsid w:val="00CB1D13"/>
    <w:rsid w:val="00D01BC0"/>
    <w:rsid w:val="00D34B5A"/>
    <w:rsid w:val="00D3685C"/>
    <w:rsid w:val="00D81827"/>
    <w:rsid w:val="00D940E1"/>
    <w:rsid w:val="00E05032"/>
    <w:rsid w:val="00E336E3"/>
    <w:rsid w:val="00E5427A"/>
    <w:rsid w:val="00E629AC"/>
    <w:rsid w:val="00E77491"/>
    <w:rsid w:val="00E93DC0"/>
    <w:rsid w:val="00EB4538"/>
    <w:rsid w:val="00F043AD"/>
    <w:rsid w:val="00F2499B"/>
    <w:rsid w:val="00F81A0E"/>
    <w:rsid w:val="00F81BD4"/>
    <w:rsid w:val="00FA57C3"/>
    <w:rsid w:val="00FC4922"/>
    <w:rsid w:val="2B33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qFormat/>
    <w:uiPriority w:val="99"/>
    <w:rPr>
      <w:vertAlign w:val="superscript"/>
    </w:rPr>
  </w:style>
  <w:style w:type="character" w:customStyle="1" w:styleId="13">
    <w:name w:val="页眉 Char"/>
    <w:basedOn w:val="11"/>
    <w:link w:val="6"/>
    <w:qFormat/>
    <w:uiPriority w:val="99"/>
  </w:style>
  <w:style w:type="character" w:customStyle="1" w:styleId="14">
    <w:name w:val="页脚 Char"/>
    <w:basedOn w:val="11"/>
    <w:link w:val="5"/>
    <w:qFormat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qFormat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qFormat/>
    <w:uiPriority w:val="0"/>
  </w:style>
  <w:style w:type="character" w:customStyle="1" w:styleId="21">
    <w:name w:val="脚注文本 Char"/>
    <w:link w:val="7"/>
    <w:semiHidden/>
    <w:qFormat/>
    <w:uiPriority w:val="99"/>
    <w:rPr>
      <w:sz w:val="18"/>
      <w:szCs w:val="18"/>
    </w:rPr>
  </w:style>
  <w:style w:type="paragraph" w:customStyle="1" w:styleId="22">
    <w:name w:val="Title 1"/>
    <w:basedOn w:val="1"/>
    <w:qFormat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rFonts w:eastAsia="宋体"/>
    </w:rPr>
  </w:style>
  <w:style w:type="character" w:customStyle="1" w:styleId="25">
    <w:name w:val="标题 2 Char"/>
    <w:basedOn w:val="11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3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4B3307D3-B2C9-4FF8-8CBB-8B9570B3AA04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15</Pages>
  <Words>2943</Words>
  <Characters>5152</Characters>
  <Lines>97</Lines>
  <Paragraphs>27</Paragraphs>
  <TotalTime>57</TotalTime>
  <ScaleCrop>false</ScaleCrop>
  <LinksUpToDate>false</LinksUpToDate>
  <CharactersWithSpaces>5181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2025-09-10T08:50:00Z</dcterms:created>
  <dc:creator>Administrator</dc:creator>
  <cp:lastModifiedBy>张晓健</cp:lastModifiedBy>
  <dcterms:modified xsi:type="dcterms:W3CDTF">2026-01-22T06:14:19Z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A77DF7570D104850AB76227DC86F63EB_12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